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E8111A">
        <w:rPr>
          <w:rStyle w:val="a4"/>
        </w:rPr>
        <w:t>Электронные сигареты</w:t>
      </w:r>
      <w:r w:rsidRPr="00DD1557">
        <w:rPr>
          <w:rStyle w:val="a4"/>
          <w:b w:val="0"/>
        </w:rPr>
        <w:t xml:space="preserve"> — это сложное электронное устройство, которое создает аэрозоль путем нагрева специализированной жидкости. В основном используется для доставки никотина в организм.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br/>
      </w:r>
      <w:r w:rsidRPr="00DD1557">
        <w:rPr>
          <w:rStyle w:val="a4"/>
          <w:b w:val="0"/>
        </w:rPr>
        <w:t>Что это за жидкости?</w:t>
      </w:r>
      <w:bookmarkStart w:id="0" w:name="_GoBack"/>
      <w:bookmarkEnd w:id="0"/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 xml:space="preserve">По своему составу жидкости не представляют из себя ничего сложного. В основном они состоят из глицерина (благодаря нему образуется пар), </w:t>
      </w:r>
      <w:proofErr w:type="spellStart"/>
      <w:r w:rsidRPr="00DD1557">
        <w:rPr>
          <w:rStyle w:val="a4"/>
          <w:b w:val="0"/>
        </w:rPr>
        <w:t>пропиленгликоля</w:t>
      </w:r>
      <w:proofErr w:type="spellEnd"/>
      <w:r w:rsidRPr="00DD1557">
        <w:rPr>
          <w:rStyle w:val="a4"/>
          <w:b w:val="0"/>
        </w:rPr>
        <w:t xml:space="preserve"> или дистиллированной воды (используются как растворители), а также </w:t>
      </w:r>
      <w:proofErr w:type="spellStart"/>
      <w:r w:rsidRPr="00DD1557">
        <w:rPr>
          <w:rStyle w:val="a4"/>
          <w:b w:val="0"/>
        </w:rPr>
        <w:t>ароматизатора</w:t>
      </w:r>
      <w:proofErr w:type="spellEnd"/>
      <w:r w:rsidRPr="00DD1557">
        <w:rPr>
          <w:rStyle w:val="a4"/>
          <w:b w:val="0"/>
        </w:rPr>
        <w:t xml:space="preserve"> для добавления большей привлекательности на фоне сигаретного дыма. Также в некоторые жидкости производитель может добавлять никотин и различные красители, но они считаются необязательными компонентами.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Зачем же нужны эти электронные сигареты?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 xml:space="preserve">В основной своей массе производители электронных сигарет (или же </w:t>
      </w:r>
      <w:proofErr w:type="spellStart"/>
      <w:r w:rsidRPr="00DD1557">
        <w:rPr>
          <w:rStyle w:val="a4"/>
          <w:b w:val="0"/>
        </w:rPr>
        <w:t>вэйпов</w:t>
      </w:r>
      <w:proofErr w:type="spellEnd"/>
      <w:r w:rsidRPr="00DD1557">
        <w:rPr>
          <w:rStyle w:val="a4"/>
          <w:b w:val="0"/>
        </w:rPr>
        <w:t>) позиционируют свою продукцию как альтернативный способ получения никотина.</w:t>
      </w:r>
      <w:r w:rsidRPr="00DD1557">
        <w:rPr>
          <w:bCs/>
        </w:rPr>
        <w:br/>
      </w:r>
      <w:r w:rsidRPr="00DD1557">
        <w:rPr>
          <w:bCs/>
        </w:rPr>
        <w:br/>
      </w:r>
      <w:r w:rsidRPr="00DD1557">
        <w:rPr>
          <w:rStyle w:val="a4"/>
          <w:b w:val="0"/>
        </w:rPr>
        <w:t xml:space="preserve">Что за вред несут </w:t>
      </w:r>
      <w:proofErr w:type="spellStart"/>
      <w:r w:rsidRPr="00DD1557">
        <w:rPr>
          <w:rStyle w:val="a4"/>
          <w:b w:val="0"/>
        </w:rPr>
        <w:t>вэйпы</w:t>
      </w:r>
      <w:proofErr w:type="spellEnd"/>
      <w:r w:rsidRPr="00DD1557">
        <w:rPr>
          <w:rStyle w:val="a4"/>
          <w:b w:val="0"/>
        </w:rPr>
        <w:t>?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Сложно представить себе, чтобы любой способ употребления никотина не в медицинских целях обходился бы без вреда организму. Но также стоит уточнить, что в сравнение с обычными сигаретами, при использовании электронных сигарет в легкие не поступают смолы, продукты горения и различные канцерогены.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А чем же тогда они могут навредить?</w:t>
      </w:r>
    </w:p>
    <w:p w:rsidR="00DD1557" w:rsidRDefault="00DD1557" w:rsidP="00DD1557">
      <w:pPr>
        <w:pStyle w:val="aligncenter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Согласно </w:t>
      </w:r>
      <w:proofErr w:type="gramStart"/>
      <w:r>
        <w:rPr>
          <w:rStyle w:val="a4"/>
          <w:b w:val="0"/>
        </w:rPr>
        <w:t>исследованию</w:t>
      </w:r>
      <w:proofErr w:type="gramEnd"/>
      <w:r>
        <w:rPr>
          <w:rStyle w:val="a4"/>
          <w:b w:val="0"/>
        </w:rPr>
        <w:t xml:space="preserve"> </w:t>
      </w:r>
      <w:r w:rsidR="006A2E6F" w:rsidRPr="00DD1557">
        <w:rPr>
          <w:rStyle w:val="a4"/>
          <w:b w:val="0"/>
        </w:rPr>
        <w:t xml:space="preserve">в составе жидкостей был обнаружен табак-специфичный </w:t>
      </w:r>
      <w:proofErr w:type="spellStart"/>
      <w:r w:rsidR="006A2E6F" w:rsidRPr="00DD1557">
        <w:rPr>
          <w:rStyle w:val="a4"/>
          <w:b w:val="0"/>
        </w:rPr>
        <w:t>нитрозамин</w:t>
      </w:r>
      <w:proofErr w:type="spellEnd"/>
      <w:r w:rsidR="006A2E6F" w:rsidRPr="00DD1557">
        <w:rPr>
          <w:rStyle w:val="a4"/>
          <w:b w:val="0"/>
        </w:rPr>
        <w:t xml:space="preserve"> и </w:t>
      </w:r>
      <w:proofErr w:type="spellStart"/>
      <w:r w:rsidR="006A2E6F" w:rsidRPr="00DD1557">
        <w:rPr>
          <w:rStyle w:val="a4"/>
          <w:b w:val="0"/>
        </w:rPr>
        <w:t>диэтиленгликоль</w:t>
      </w:r>
      <w:proofErr w:type="spellEnd"/>
      <w:r w:rsidR="006A2E6F" w:rsidRPr="00DD1557">
        <w:rPr>
          <w:rStyle w:val="a4"/>
          <w:b w:val="0"/>
        </w:rPr>
        <w:t>.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 xml:space="preserve">Также было установлено, что при термическом воздействии на </w:t>
      </w:r>
      <w:proofErr w:type="spellStart"/>
      <w:r w:rsidRPr="00DD1557">
        <w:rPr>
          <w:rStyle w:val="a4"/>
          <w:b w:val="0"/>
        </w:rPr>
        <w:t>пропиленгликоль</w:t>
      </w:r>
      <w:proofErr w:type="spellEnd"/>
      <w:r w:rsidRPr="00DD1557">
        <w:rPr>
          <w:rStyle w:val="a4"/>
          <w:b w:val="0"/>
        </w:rPr>
        <w:t xml:space="preserve"> и глицерин могут образовываться токсичные акролеин и формальдегид.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Каким образом продажа этих устройств регламентируется?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В России продажа и реклама электронных сигарет, которые по своему виду и цвету напоминают табачные изделия строго запрещена с 2013 года. Об этом сказано В ФЗ-15 в статье 16, части 1, пункте «Г» «О запрете имитации табачных изделий при производстве других видов товаров»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А как же несовершеннолетние?</w:t>
      </w:r>
    </w:p>
    <w:p w:rsidR="00DD1557" w:rsidRDefault="006A2E6F" w:rsidP="00DD1557">
      <w:pPr>
        <w:pStyle w:val="aligncenter"/>
        <w:jc w:val="both"/>
        <w:rPr>
          <w:rStyle w:val="a4"/>
          <w:b w:val="0"/>
        </w:rPr>
      </w:pPr>
      <w:r w:rsidRPr="00DD1557">
        <w:rPr>
          <w:rStyle w:val="a4"/>
          <w:b w:val="0"/>
        </w:rPr>
        <w:t>На данном этапе закон о продаже электронных сигарет только формулируется, но лица, не достигшие возраста 18 лет, по закону не имеют возможности купить жидкость с содержанием никотина.</w:t>
      </w:r>
    </w:p>
    <w:p w:rsidR="003165B8" w:rsidRPr="00DD1557" w:rsidRDefault="003165B8" w:rsidP="00DD1557">
      <w:pPr>
        <w:jc w:val="both"/>
      </w:pPr>
    </w:p>
    <w:sectPr w:rsidR="003165B8" w:rsidRPr="00DD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F"/>
    <w:rsid w:val="00273DC1"/>
    <w:rsid w:val="003165B8"/>
    <w:rsid w:val="003C28B3"/>
    <w:rsid w:val="006A2E6F"/>
    <w:rsid w:val="00D81433"/>
    <w:rsid w:val="00DD1557"/>
    <w:rsid w:val="00E8111A"/>
    <w:rsid w:val="00E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8641-8657-4CCA-B817-DD79D36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E6F"/>
    <w:rPr>
      <w:b/>
      <w:bCs/>
    </w:rPr>
  </w:style>
  <w:style w:type="paragraph" w:customStyle="1" w:styleId="aligncenter">
    <w:name w:val="aligncenter"/>
    <w:basedOn w:val="a"/>
    <w:rsid w:val="006A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4</cp:revision>
  <dcterms:created xsi:type="dcterms:W3CDTF">2023-09-20T09:52:00Z</dcterms:created>
  <dcterms:modified xsi:type="dcterms:W3CDTF">2023-09-20T10:57:00Z</dcterms:modified>
</cp:coreProperties>
</file>